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AE" w:rsidRPr="000075C7" w:rsidRDefault="001E39EB">
      <w:pPr>
        <w:pStyle w:val="Standard"/>
        <w:spacing w:line="360" w:lineRule="auto"/>
        <w:jc w:val="center"/>
        <w:rPr>
          <w:lang w:val="ru-RU"/>
        </w:rPr>
      </w:pPr>
      <w:r>
        <w:rPr>
          <w:b/>
          <w:color w:val="000080"/>
        </w:rPr>
        <w:t>II</w:t>
      </w:r>
      <w:r>
        <w:rPr>
          <w:b/>
          <w:color w:val="000080"/>
          <w:lang w:val="ru-RU"/>
        </w:rPr>
        <w:t xml:space="preserve"> Международная научная конференция</w:t>
      </w:r>
    </w:p>
    <w:p w:rsidR="001332AE" w:rsidRDefault="001E39EB">
      <w:pPr>
        <w:pStyle w:val="Standard"/>
        <w:spacing w:line="360" w:lineRule="auto"/>
        <w:jc w:val="center"/>
        <w:rPr>
          <w:b/>
          <w:color w:val="000080"/>
          <w:sz w:val="32"/>
          <w:szCs w:val="32"/>
          <w:lang w:val="ru-RU"/>
        </w:rPr>
      </w:pPr>
      <w:r>
        <w:rPr>
          <w:b/>
          <w:color w:val="000080"/>
          <w:sz w:val="32"/>
          <w:szCs w:val="32"/>
          <w:lang w:val="ru-RU"/>
        </w:rPr>
        <w:t>Знаковые имена современной русской литературы</w:t>
      </w:r>
      <w:r w:rsidR="000075C7">
        <w:rPr>
          <w:b/>
          <w:color w:val="000080"/>
          <w:sz w:val="32"/>
          <w:szCs w:val="32"/>
          <w:lang w:val="ru-RU"/>
        </w:rPr>
        <w:t>:</w:t>
      </w:r>
    </w:p>
    <w:p w:rsidR="000075C7" w:rsidRDefault="000075C7">
      <w:pPr>
        <w:pStyle w:val="Standard"/>
        <w:spacing w:line="360" w:lineRule="auto"/>
        <w:jc w:val="center"/>
        <w:rPr>
          <w:b/>
          <w:color w:val="000080"/>
          <w:sz w:val="32"/>
          <w:szCs w:val="32"/>
          <w:lang w:val="ru-RU"/>
        </w:rPr>
      </w:pPr>
      <w:r>
        <w:rPr>
          <w:b/>
          <w:color w:val="000080"/>
          <w:sz w:val="32"/>
          <w:szCs w:val="32"/>
          <w:lang w:val="ru-RU"/>
        </w:rPr>
        <w:t>Евгений Водолазкин</w:t>
      </w:r>
    </w:p>
    <w:p w:rsidR="001332AE" w:rsidRDefault="001332AE">
      <w:pPr>
        <w:pStyle w:val="Standard"/>
        <w:spacing w:line="360" w:lineRule="auto"/>
        <w:jc w:val="right"/>
        <w:rPr>
          <w:color w:val="000080"/>
          <w:lang w:val="ru-RU"/>
        </w:rPr>
      </w:pPr>
    </w:p>
    <w:p w:rsidR="001332AE" w:rsidRDefault="001E39EB">
      <w:pPr>
        <w:pStyle w:val="Standard"/>
        <w:spacing w:line="360" w:lineRule="auto"/>
        <w:jc w:val="right"/>
        <w:rPr>
          <w:color w:val="000080"/>
          <w:lang w:val="ru-RU"/>
        </w:rPr>
      </w:pPr>
      <w:r>
        <w:rPr>
          <w:color w:val="000080"/>
          <w:lang w:val="ru-RU"/>
        </w:rPr>
        <w:t xml:space="preserve">Краков, </w:t>
      </w:r>
      <w:r w:rsidRPr="000075C7">
        <w:rPr>
          <w:color w:val="000080"/>
          <w:lang w:val="ru-RU"/>
        </w:rPr>
        <w:t>22</w:t>
      </w:r>
      <w:r>
        <w:rPr>
          <w:color w:val="000080"/>
          <w:lang w:val="ru-RU"/>
        </w:rPr>
        <w:t xml:space="preserve"> мая 2017 г.</w:t>
      </w:r>
    </w:p>
    <w:p w:rsidR="001332AE" w:rsidRDefault="001332AE">
      <w:pPr>
        <w:pStyle w:val="Standard"/>
        <w:spacing w:line="360" w:lineRule="auto"/>
        <w:jc w:val="center"/>
        <w:rPr>
          <w:color w:val="000080"/>
          <w:lang w:val="ru-RU"/>
        </w:rPr>
      </w:pPr>
    </w:p>
    <w:p w:rsidR="001332AE" w:rsidRDefault="001E39EB">
      <w:pPr>
        <w:pStyle w:val="Standard"/>
        <w:spacing w:line="360" w:lineRule="auto"/>
        <w:jc w:val="both"/>
        <w:rPr>
          <w:color w:val="000080"/>
          <w:lang w:val="ru-RU"/>
        </w:rPr>
      </w:pPr>
      <w:r>
        <w:rPr>
          <w:color w:val="000080"/>
          <w:lang w:val="ru-RU"/>
        </w:rPr>
        <w:t>Глубокоуважаемые коллеги!</w:t>
      </w:r>
    </w:p>
    <w:p w:rsidR="001332AE" w:rsidRDefault="001332AE">
      <w:pPr>
        <w:pStyle w:val="Standard"/>
        <w:spacing w:line="360" w:lineRule="auto"/>
        <w:jc w:val="both"/>
        <w:rPr>
          <w:color w:val="000080"/>
          <w:lang w:val="ru-RU"/>
        </w:rPr>
      </w:pPr>
    </w:p>
    <w:p w:rsidR="001332AE" w:rsidRPr="000075C7" w:rsidRDefault="001E39EB">
      <w:pPr>
        <w:pStyle w:val="Standard"/>
        <w:spacing w:line="360" w:lineRule="auto"/>
        <w:jc w:val="both"/>
        <w:rPr>
          <w:lang w:val="ru-RU"/>
        </w:rPr>
      </w:pPr>
      <w:r>
        <w:rPr>
          <w:color w:val="000080"/>
          <w:lang w:val="ru-RU"/>
        </w:rPr>
        <w:t>Кафедра русской литературы ХХ и ХХ</w:t>
      </w:r>
      <w:r>
        <w:rPr>
          <w:color w:val="000080"/>
        </w:rPr>
        <w:t>I</w:t>
      </w:r>
      <w:r>
        <w:rPr>
          <w:color w:val="000080"/>
          <w:lang w:val="ru-RU"/>
        </w:rPr>
        <w:t xml:space="preserve"> веков Института восточнославянской филологии Ягеллонского университета приглашает приня</w:t>
      </w:r>
      <w:r>
        <w:rPr>
          <w:color w:val="000080"/>
          <w:lang w:val="ru-RU"/>
        </w:rPr>
        <w:t>ть участие в</w:t>
      </w:r>
      <w:r w:rsidR="000075C7">
        <w:rPr>
          <w:color w:val="000080"/>
          <w:lang w:val="ru-RU"/>
        </w:rPr>
        <w:t>о</w:t>
      </w:r>
      <w:r>
        <w:rPr>
          <w:color w:val="000080"/>
          <w:lang w:val="ru-RU"/>
        </w:rPr>
        <w:t xml:space="preserve"> </w:t>
      </w:r>
      <w:r>
        <w:rPr>
          <w:color w:val="000080"/>
        </w:rPr>
        <w:t>II</w:t>
      </w:r>
      <w:r>
        <w:rPr>
          <w:color w:val="000080"/>
          <w:lang w:val="ru-RU"/>
        </w:rPr>
        <w:t xml:space="preserve"> Международной научной конференции </w:t>
      </w:r>
      <w:r>
        <w:rPr>
          <w:b/>
          <w:color w:val="000080"/>
          <w:lang w:val="ru-RU"/>
        </w:rPr>
        <w:t>«Знаковые имена современной русской литературы»,</w:t>
      </w:r>
      <w:r>
        <w:rPr>
          <w:color w:val="000080"/>
          <w:lang w:val="ru-RU"/>
        </w:rPr>
        <w:t xml:space="preserve"> которая пройдет в Кракове </w:t>
      </w:r>
      <w:r>
        <w:rPr>
          <w:b/>
          <w:color w:val="000080"/>
          <w:lang w:val="ru-RU"/>
        </w:rPr>
        <w:t>с 17 по 19 мая 2018</w:t>
      </w:r>
      <w:r>
        <w:rPr>
          <w:color w:val="000080"/>
          <w:lang w:val="ru-RU"/>
        </w:rPr>
        <w:t xml:space="preserve"> года и будет посвящена </w:t>
      </w:r>
      <w:r>
        <w:rPr>
          <w:b/>
          <w:color w:val="000080"/>
          <w:lang w:val="ru-RU"/>
        </w:rPr>
        <w:t>творчеству Евгения Водолазкина</w:t>
      </w:r>
      <w:r>
        <w:rPr>
          <w:color w:val="000080"/>
          <w:lang w:val="ru-RU"/>
        </w:rPr>
        <w:t>.</w:t>
      </w:r>
    </w:p>
    <w:p w:rsidR="001332AE" w:rsidRDefault="001332AE">
      <w:pPr>
        <w:pStyle w:val="Standard"/>
        <w:spacing w:line="360" w:lineRule="auto"/>
        <w:rPr>
          <w:bCs/>
          <w:color w:val="000080"/>
          <w:lang w:val="ru-RU"/>
        </w:rPr>
      </w:pPr>
    </w:p>
    <w:p w:rsidR="001332AE" w:rsidRDefault="001E39EB">
      <w:pPr>
        <w:pStyle w:val="Standard"/>
        <w:spacing w:line="360" w:lineRule="auto"/>
        <w:rPr>
          <w:bCs/>
          <w:color w:val="000080"/>
          <w:lang w:val="ru-RU"/>
        </w:rPr>
      </w:pPr>
      <w:r>
        <w:rPr>
          <w:bCs/>
          <w:color w:val="000080"/>
          <w:lang w:val="ru-RU"/>
        </w:rPr>
        <w:t>Почетные гости конференции:</w:t>
      </w:r>
    </w:p>
    <w:p w:rsidR="001332AE" w:rsidRPr="000075C7" w:rsidRDefault="001E39EB">
      <w:pPr>
        <w:pStyle w:val="Standard"/>
        <w:spacing w:line="360" w:lineRule="auto"/>
        <w:rPr>
          <w:lang w:val="ru-RU"/>
        </w:rPr>
      </w:pPr>
      <w:r>
        <w:rPr>
          <w:b/>
          <w:bCs/>
          <w:color w:val="000080"/>
          <w:lang w:val="ru-RU"/>
        </w:rPr>
        <w:t>Евгений Водолазкин</w:t>
      </w:r>
      <w:r>
        <w:rPr>
          <w:color w:val="000080"/>
          <w:lang w:val="ru-RU"/>
        </w:rPr>
        <w:t>, Россия</w:t>
      </w:r>
      <w:r>
        <w:rPr>
          <w:color w:val="000080"/>
          <w:lang w:val="ru-RU"/>
        </w:rPr>
        <w:t>, Санкт-Петербург</w:t>
      </w:r>
    </w:p>
    <w:p w:rsidR="001332AE" w:rsidRPr="000075C7" w:rsidRDefault="001E39EB">
      <w:pPr>
        <w:pStyle w:val="Standard"/>
        <w:spacing w:line="360" w:lineRule="auto"/>
        <w:rPr>
          <w:lang w:val="ru-RU"/>
        </w:rPr>
      </w:pPr>
      <w:r>
        <w:rPr>
          <w:b/>
          <w:bCs/>
          <w:color w:val="000080"/>
          <w:lang w:val="ru-RU"/>
        </w:rPr>
        <w:t>Наталья Иванова</w:t>
      </w:r>
      <w:r>
        <w:rPr>
          <w:color w:val="000080"/>
          <w:lang w:val="ru-RU"/>
        </w:rPr>
        <w:t>, Россия, Москва</w:t>
      </w:r>
    </w:p>
    <w:p w:rsidR="001332AE" w:rsidRPr="000075C7" w:rsidRDefault="001E39EB">
      <w:pPr>
        <w:pStyle w:val="Standard"/>
        <w:spacing w:line="360" w:lineRule="auto"/>
        <w:rPr>
          <w:lang w:val="ru-RU"/>
        </w:rPr>
      </w:pPr>
      <w:r>
        <w:rPr>
          <w:b/>
          <w:bCs/>
          <w:color w:val="000080"/>
          <w:lang w:val="ru-RU"/>
        </w:rPr>
        <w:t>Галина Юзефович</w:t>
      </w:r>
      <w:r>
        <w:rPr>
          <w:color w:val="000080"/>
          <w:lang w:val="ru-RU"/>
        </w:rPr>
        <w:t>, Россия, Москва</w:t>
      </w:r>
    </w:p>
    <w:p w:rsidR="001332AE" w:rsidRPr="000075C7" w:rsidRDefault="001E39EB">
      <w:pPr>
        <w:pStyle w:val="Standard"/>
        <w:spacing w:line="360" w:lineRule="auto"/>
        <w:rPr>
          <w:lang w:val="ru-RU"/>
        </w:rPr>
      </w:pPr>
      <w:r>
        <w:rPr>
          <w:b/>
          <w:bCs/>
          <w:color w:val="000080"/>
          <w:lang w:val="ru-RU"/>
        </w:rPr>
        <w:t>Марк Липовецкий</w:t>
      </w:r>
      <w:r>
        <w:rPr>
          <w:color w:val="000080"/>
          <w:lang w:val="ru-RU"/>
        </w:rPr>
        <w:t>, США, Бо</w:t>
      </w:r>
      <w:r>
        <w:rPr>
          <w:color w:val="000080"/>
        </w:rPr>
        <w:t>y</w:t>
      </w:r>
      <w:r>
        <w:rPr>
          <w:color w:val="000080"/>
          <w:lang w:val="ru-RU"/>
        </w:rPr>
        <w:t>лдер</w:t>
      </w:r>
    </w:p>
    <w:p w:rsidR="001332AE" w:rsidRDefault="001332AE">
      <w:pPr>
        <w:pStyle w:val="Standard"/>
        <w:spacing w:line="360" w:lineRule="auto"/>
        <w:rPr>
          <w:color w:val="000080"/>
          <w:lang w:val="ru-RU"/>
        </w:rPr>
      </w:pPr>
    </w:p>
    <w:p w:rsidR="001332AE" w:rsidRPr="000075C7" w:rsidRDefault="001E39EB">
      <w:pPr>
        <w:pStyle w:val="Standard"/>
        <w:spacing w:line="360" w:lineRule="auto"/>
        <w:ind w:firstLine="454"/>
        <w:jc w:val="both"/>
        <w:rPr>
          <w:lang w:val="ru-RU"/>
        </w:rPr>
      </w:pPr>
      <w:r>
        <w:rPr>
          <w:color w:val="000080"/>
          <w:lang w:val="ru-RU"/>
        </w:rPr>
        <w:t>Евгений Водолазкин (1964) – ученый и писатель. В первой своей ипостаси – сотрудник Института русской литературы РАН (Пушкинского дома), автор р</w:t>
      </w:r>
      <w:r>
        <w:rPr>
          <w:color w:val="000080"/>
          <w:lang w:val="ru-RU"/>
        </w:rPr>
        <w:t xml:space="preserve">абот по древнерусской литературе, ученик </w:t>
      </w:r>
      <w:r>
        <w:rPr>
          <w:color w:val="000080"/>
          <w:lang w:val="ru-RU"/>
        </w:rPr>
        <w:t>Дмитрия Лихачева и составитель воспоминаний о нем, редактор альманаха «Текст и традиция». Во второй – автор художественных произведений, которые</w:t>
      </w:r>
      <w:r>
        <w:rPr>
          <w:color w:val="000080"/>
          <w:lang w:val="ru-RU"/>
        </w:rPr>
        <w:t xml:space="preserve"> публикует с 2005 года. Ошеломительный успех романа </w:t>
      </w:r>
      <w:r>
        <w:rPr>
          <w:i/>
          <w:color w:val="000080"/>
          <w:lang w:val="ru-RU"/>
        </w:rPr>
        <w:t>Лавр</w:t>
      </w:r>
      <w:r>
        <w:rPr>
          <w:color w:val="000080"/>
          <w:lang w:val="ru-RU"/>
        </w:rPr>
        <w:t xml:space="preserve"> (2012), </w:t>
      </w:r>
      <w:r>
        <w:rPr>
          <w:color w:val="000080"/>
          <w:lang w:val="ru-RU"/>
        </w:rPr>
        <w:t>переведенного на многие языки мира, привлек также внимание к другим книгам автора: романам, эссе, пьесам. Водолазкин – лауреат премий, учрежденных в России, Сербии, Италии.</w:t>
      </w:r>
    </w:p>
    <w:p w:rsidR="001332AE" w:rsidRPr="000075C7" w:rsidRDefault="001E39EB">
      <w:pPr>
        <w:pStyle w:val="Standard"/>
        <w:spacing w:line="360" w:lineRule="auto"/>
        <w:ind w:firstLine="454"/>
        <w:jc w:val="both"/>
        <w:rPr>
          <w:lang w:val="ru-RU"/>
        </w:rPr>
      </w:pPr>
      <w:r>
        <w:rPr>
          <w:color w:val="000080"/>
          <w:lang w:val="ru-RU"/>
        </w:rPr>
        <w:t xml:space="preserve">Проза Водолазкина вызывает интерес специалистов из разных областей филологии: </w:t>
      </w:r>
      <w:r>
        <w:rPr>
          <w:color w:val="000080"/>
          <w:lang w:val="ru-RU"/>
        </w:rPr>
        <w:t>литер</w:t>
      </w:r>
      <w:r>
        <w:rPr>
          <w:color w:val="000080"/>
          <w:lang w:val="ru-RU"/>
        </w:rPr>
        <w:t>атуроведов и  языковедов, историков древнерусской и новейшей литературы,  переводчиков,</w:t>
      </w:r>
      <w:r>
        <w:rPr>
          <w:color w:val="000080"/>
          <w:lang w:val="ru-RU"/>
        </w:rPr>
        <w:t xml:space="preserve"> фольклористов, транслатологов. Может привлечь внимание также культурологов, богословов,  историков… Наше приглашение направлено ко всем, кто хотел </w:t>
      </w:r>
      <w:r>
        <w:rPr>
          <w:color w:val="000080"/>
          <w:lang w:val="ru-RU"/>
        </w:rPr>
        <w:lastRenderedPageBreak/>
        <w:t xml:space="preserve">бы внести свою лепту </w:t>
      </w:r>
      <w:r>
        <w:rPr>
          <w:color w:val="000080"/>
          <w:lang w:val="ru-RU"/>
        </w:rPr>
        <w:t>в осмысление любого аспекта творческой активности петербургского писателя и литературоведа.</w:t>
      </w:r>
    </w:p>
    <w:p w:rsidR="001332AE" w:rsidRDefault="001E39EB" w:rsidP="000075C7">
      <w:pPr>
        <w:pStyle w:val="Standard"/>
        <w:spacing w:line="360" w:lineRule="auto"/>
        <w:ind w:firstLine="454"/>
        <w:jc w:val="both"/>
        <w:rPr>
          <w:color w:val="000080"/>
          <w:lang w:val="ru-RU"/>
        </w:rPr>
      </w:pPr>
      <w:r>
        <w:rPr>
          <w:color w:val="000080"/>
          <w:lang w:val="ru-RU"/>
        </w:rPr>
        <w:t>На конференции мы хотели бы обсудить вопросы творчества Водолазкина, задуматься над категориями интерпретации художественного мира писателя, выявить особенности его</w:t>
      </w:r>
      <w:r>
        <w:rPr>
          <w:color w:val="000080"/>
          <w:lang w:val="ru-RU"/>
        </w:rPr>
        <w:t xml:space="preserve"> поэтики, языка, мировоззрения и</w:t>
      </w:r>
      <w:r w:rsidR="000075C7">
        <w:rPr>
          <w:color w:val="000080"/>
          <w:lang w:val="ru-RU"/>
        </w:rPr>
        <w:t> </w:t>
      </w:r>
      <w:r>
        <w:rPr>
          <w:color w:val="000080"/>
          <w:lang w:val="ru-RU"/>
        </w:rPr>
        <w:t>т. п. Кроме того, личность автора дает нам возможность побеседовать о его научных достижениях и их взаимосвязи с литературным творчеством.</w:t>
      </w:r>
    </w:p>
    <w:p w:rsidR="001332AE" w:rsidRDefault="001332AE">
      <w:pPr>
        <w:pStyle w:val="Standard"/>
        <w:spacing w:line="360" w:lineRule="auto"/>
        <w:ind w:firstLine="454"/>
        <w:jc w:val="both"/>
        <w:rPr>
          <w:color w:val="000080"/>
          <w:lang w:val="ru-RU"/>
        </w:rPr>
      </w:pPr>
    </w:p>
    <w:p w:rsidR="001332AE" w:rsidRPr="000075C7" w:rsidRDefault="001E39EB">
      <w:pPr>
        <w:pStyle w:val="Standard"/>
        <w:spacing w:line="360" w:lineRule="auto"/>
        <w:ind w:firstLine="454"/>
        <w:jc w:val="both"/>
        <w:rPr>
          <w:lang w:val="ru-RU"/>
        </w:rPr>
      </w:pPr>
      <w:r>
        <w:rPr>
          <w:color w:val="000080"/>
          <w:lang w:val="ru-RU"/>
        </w:rPr>
        <w:t>В программе конференции</w:t>
      </w:r>
      <w:r>
        <w:rPr>
          <w:color w:val="000080"/>
          <w:lang w:val="ru-RU"/>
        </w:rPr>
        <w:t xml:space="preserve"> запланировано проведение авторского</w:t>
      </w:r>
      <w:r>
        <w:rPr>
          <w:color w:val="000080"/>
          <w:lang w:val="ru-RU"/>
        </w:rPr>
        <w:t xml:space="preserve"> вечера Евгения Водолазк</w:t>
      </w:r>
      <w:r>
        <w:rPr>
          <w:color w:val="000080"/>
          <w:lang w:val="ru-RU"/>
        </w:rPr>
        <w:t>ина.</w:t>
      </w:r>
    </w:p>
    <w:p w:rsidR="001332AE" w:rsidRDefault="001332AE">
      <w:pPr>
        <w:pStyle w:val="Standard"/>
        <w:spacing w:line="360" w:lineRule="auto"/>
        <w:ind w:firstLine="360"/>
        <w:jc w:val="both"/>
        <w:rPr>
          <w:color w:val="000080"/>
          <w:sz w:val="16"/>
          <w:szCs w:val="16"/>
          <w:lang w:val="ru-RU"/>
        </w:rPr>
      </w:pPr>
    </w:p>
    <w:p w:rsidR="001332AE" w:rsidRDefault="001E39EB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  <w:r>
        <w:rPr>
          <w:color w:val="000080"/>
          <w:lang w:val="ru-RU"/>
        </w:rPr>
        <w:t>Рабочий язык конференции: русский.</w:t>
      </w:r>
    </w:p>
    <w:p w:rsidR="001332AE" w:rsidRDefault="001E39EB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  <w:r>
        <w:rPr>
          <w:color w:val="000080"/>
          <w:lang w:val="ru-RU"/>
        </w:rPr>
        <w:t>Регламент доклада: 20 минут (пленарные заседания) и 15 минут (секционные заседания).</w:t>
      </w:r>
    </w:p>
    <w:p w:rsidR="001332AE" w:rsidRPr="000075C7" w:rsidRDefault="001E39EB">
      <w:pPr>
        <w:pStyle w:val="Standard"/>
        <w:spacing w:line="360" w:lineRule="auto"/>
        <w:ind w:firstLine="360"/>
        <w:jc w:val="both"/>
        <w:rPr>
          <w:lang w:val="ru-RU"/>
        </w:rPr>
      </w:pPr>
      <w:r>
        <w:rPr>
          <w:color w:val="000080"/>
          <w:lang w:val="ru-RU"/>
        </w:rPr>
        <w:t xml:space="preserve">По итогам конференции планируется издание </w:t>
      </w:r>
      <w:r>
        <w:rPr>
          <w:color w:val="000080"/>
          <w:lang w:val="ru-RU"/>
        </w:rPr>
        <w:t>рецензируемого</w:t>
      </w:r>
      <w:r>
        <w:rPr>
          <w:color w:val="000080"/>
          <w:lang w:val="ru-RU"/>
        </w:rPr>
        <w:t xml:space="preserve"> сборника. Оргкомитет оставляет за собой право отбора текстов для публикации. Требования к оформлению статей будут сообщены в следующем информационном письме в</w:t>
      </w:r>
      <w:r>
        <w:rPr>
          <w:b/>
          <w:color w:val="000080"/>
          <w:lang w:val="ru-RU"/>
        </w:rPr>
        <w:t xml:space="preserve"> </w:t>
      </w:r>
      <w:r>
        <w:rPr>
          <w:color w:val="000080"/>
          <w:lang w:val="ru-RU"/>
        </w:rPr>
        <w:t>декабре 2017 г.</w:t>
      </w:r>
    </w:p>
    <w:p w:rsidR="001332AE" w:rsidRDefault="001332AE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</w:p>
    <w:p w:rsidR="001332AE" w:rsidRPr="000075C7" w:rsidRDefault="001E39EB">
      <w:pPr>
        <w:pStyle w:val="Standard"/>
        <w:spacing w:line="360" w:lineRule="auto"/>
        <w:ind w:firstLine="360"/>
        <w:jc w:val="both"/>
        <w:rPr>
          <w:lang w:val="ru-RU"/>
        </w:rPr>
      </w:pPr>
      <w:r>
        <w:rPr>
          <w:color w:val="000080"/>
          <w:lang w:val="ru-RU"/>
        </w:rPr>
        <w:t xml:space="preserve">Заявки на участие в конференции принимаются до </w:t>
      </w:r>
      <w:r>
        <w:rPr>
          <w:b/>
          <w:color w:val="000080"/>
          <w:lang w:val="ru-RU"/>
        </w:rPr>
        <w:t xml:space="preserve">15 октября 2017 г. </w:t>
      </w:r>
      <w:r>
        <w:rPr>
          <w:color w:val="000080"/>
          <w:lang w:val="ru-RU"/>
        </w:rPr>
        <w:t xml:space="preserve">Заявки можно </w:t>
      </w:r>
      <w:r>
        <w:rPr>
          <w:color w:val="000080"/>
          <w:lang w:val="ru-RU"/>
        </w:rPr>
        <w:t>присылать в виде приложения к электронному письму по е-</w:t>
      </w:r>
      <w:r>
        <w:rPr>
          <w:color w:val="000080"/>
        </w:rPr>
        <w:t>mail</w:t>
      </w:r>
      <w:r>
        <w:rPr>
          <w:color w:val="000080"/>
          <w:lang w:val="ru-RU"/>
        </w:rPr>
        <w:t xml:space="preserve">: </w:t>
      </w:r>
      <w:r w:rsidR="001332AE" w:rsidRPr="00392AFD">
        <w:rPr>
          <w:color w:val="CC0000"/>
        </w:rPr>
        <w:fldChar w:fldCharType="begin"/>
      </w:r>
      <w:r w:rsidR="001332AE" w:rsidRPr="00392AFD">
        <w:rPr>
          <w:color w:val="CC0000"/>
          <w:lang w:val="ru-RU"/>
        </w:rPr>
        <w:instrText xml:space="preserve"> </w:instrText>
      </w:r>
      <w:r w:rsidR="001332AE" w:rsidRPr="00392AFD">
        <w:rPr>
          <w:color w:val="CC0000"/>
        </w:rPr>
        <w:instrText>HYPERLINK</w:instrText>
      </w:r>
      <w:r w:rsidR="001332AE" w:rsidRPr="00392AFD">
        <w:rPr>
          <w:color w:val="CC0000"/>
          <w:lang w:val="ru-RU"/>
        </w:rPr>
        <w:instrText xml:space="preserve">  "</w:instrText>
      </w:r>
      <w:r w:rsidR="001332AE" w:rsidRPr="00392AFD">
        <w:rPr>
          <w:color w:val="CC0000"/>
        </w:rPr>
        <w:instrText>mailto</w:instrText>
      </w:r>
      <w:r w:rsidR="001332AE" w:rsidRPr="00392AFD">
        <w:rPr>
          <w:color w:val="CC0000"/>
          <w:lang w:val="ru-RU"/>
        </w:rPr>
        <w:instrText>:</w:instrText>
      </w:r>
      <w:r w:rsidR="001332AE" w:rsidRPr="00392AFD">
        <w:rPr>
          <w:color w:val="CC0000"/>
        </w:rPr>
        <w:instrText>znakovye</w:instrText>
      </w:r>
      <w:r w:rsidR="001332AE" w:rsidRPr="00392AFD">
        <w:rPr>
          <w:color w:val="CC0000"/>
          <w:lang w:val="ru-RU"/>
        </w:rPr>
        <w:instrText>.</w:instrText>
      </w:r>
      <w:r w:rsidR="001332AE" w:rsidRPr="00392AFD">
        <w:rPr>
          <w:color w:val="CC0000"/>
        </w:rPr>
        <w:instrText>imena</w:instrText>
      </w:r>
      <w:r w:rsidR="001332AE" w:rsidRPr="00392AFD">
        <w:rPr>
          <w:color w:val="CC0000"/>
          <w:lang w:val="ru-RU"/>
        </w:rPr>
        <w:instrText>@</w:instrText>
      </w:r>
      <w:r w:rsidR="001332AE" w:rsidRPr="00392AFD">
        <w:rPr>
          <w:color w:val="CC0000"/>
        </w:rPr>
        <w:instrText>gmail</w:instrText>
      </w:r>
      <w:r w:rsidR="001332AE" w:rsidRPr="00392AFD">
        <w:rPr>
          <w:color w:val="CC0000"/>
          <w:lang w:val="ru-RU"/>
        </w:rPr>
        <w:instrText>.</w:instrText>
      </w:r>
      <w:r w:rsidR="001332AE" w:rsidRPr="00392AFD">
        <w:rPr>
          <w:color w:val="CC0000"/>
        </w:rPr>
        <w:instrText>com</w:instrText>
      </w:r>
      <w:r w:rsidR="001332AE" w:rsidRPr="00392AFD">
        <w:rPr>
          <w:color w:val="CC0000"/>
          <w:lang w:val="ru-RU"/>
        </w:rPr>
        <w:instrText xml:space="preserve">" </w:instrText>
      </w:r>
      <w:r w:rsidR="001332AE" w:rsidRPr="00392AFD">
        <w:rPr>
          <w:color w:val="CC0000"/>
        </w:rPr>
        <w:fldChar w:fldCharType="separate"/>
      </w:r>
      <w:r w:rsidRPr="00392AFD">
        <w:rPr>
          <w:color w:val="CC0000"/>
        </w:rPr>
        <w:t>znakovye</w:t>
      </w:r>
      <w:r w:rsidR="001332AE" w:rsidRPr="00392AFD">
        <w:rPr>
          <w:color w:val="CC0000"/>
        </w:rPr>
        <w:fldChar w:fldCharType="end"/>
      </w:r>
      <w:hyperlink r:id="rId7" w:history="1">
        <w:r w:rsidRPr="00392AFD">
          <w:rPr>
            <w:color w:val="CC0000"/>
            <w:lang w:val="ru-RU"/>
          </w:rPr>
          <w:t>.</w:t>
        </w:r>
      </w:hyperlink>
      <w:hyperlink r:id="rId8" w:history="1">
        <w:r w:rsidRPr="00392AFD">
          <w:rPr>
            <w:color w:val="CC0000"/>
          </w:rPr>
          <w:t>imena</w:t>
        </w:r>
      </w:hyperlink>
      <w:hyperlink r:id="rId9" w:history="1">
        <w:r w:rsidRPr="00392AFD">
          <w:rPr>
            <w:color w:val="CC0000"/>
            <w:lang w:val="ru-RU"/>
          </w:rPr>
          <w:t>@</w:t>
        </w:r>
      </w:hyperlink>
      <w:hyperlink r:id="rId10" w:history="1">
        <w:r w:rsidRPr="00392AFD">
          <w:rPr>
            <w:color w:val="CC0000"/>
          </w:rPr>
          <w:t>gmail</w:t>
        </w:r>
      </w:hyperlink>
      <w:hyperlink r:id="rId11" w:history="1">
        <w:r w:rsidRPr="00392AFD">
          <w:rPr>
            <w:color w:val="CC0000"/>
            <w:lang w:val="ru-RU"/>
          </w:rPr>
          <w:t>.</w:t>
        </w:r>
      </w:hyperlink>
      <w:hyperlink r:id="rId12" w:history="1">
        <w:proofErr w:type="spellStart"/>
        <w:r w:rsidRPr="00392AFD">
          <w:rPr>
            <w:color w:val="CC0000"/>
          </w:rPr>
          <w:t>com</w:t>
        </w:r>
        <w:proofErr w:type="spellEnd"/>
      </w:hyperlink>
    </w:p>
    <w:p w:rsidR="001332AE" w:rsidRPr="000075C7" w:rsidRDefault="001E39EB">
      <w:pPr>
        <w:pStyle w:val="Standard"/>
        <w:spacing w:line="360" w:lineRule="auto"/>
        <w:ind w:firstLine="360"/>
        <w:jc w:val="both"/>
        <w:rPr>
          <w:lang w:val="ru-RU"/>
        </w:rPr>
      </w:pPr>
      <w:r>
        <w:rPr>
          <w:color w:val="000080"/>
          <w:lang w:val="ru-RU"/>
        </w:rPr>
        <w:t xml:space="preserve">Организационный взнос установлен в размере: </w:t>
      </w:r>
      <w:r>
        <w:rPr>
          <w:b/>
          <w:color w:val="000080"/>
          <w:lang w:val="ru-RU"/>
        </w:rPr>
        <w:t xml:space="preserve">450 </w:t>
      </w:r>
      <w:r>
        <w:rPr>
          <w:b/>
          <w:color w:val="000080"/>
        </w:rPr>
        <w:t>PLN</w:t>
      </w:r>
      <w:r>
        <w:rPr>
          <w:b/>
          <w:color w:val="000080"/>
          <w:lang w:val="ru-RU"/>
        </w:rPr>
        <w:t xml:space="preserve"> </w:t>
      </w:r>
      <w:r>
        <w:rPr>
          <w:color w:val="000080"/>
          <w:lang w:val="ru-RU"/>
        </w:rPr>
        <w:t>(польских злотых</w:t>
      </w:r>
      <w:r>
        <w:rPr>
          <w:color w:val="000080"/>
          <w:lang w:val="ru-RU"/>
        </w:rPr>
        <w:t>)/</w:t>
      </w:r>
      <w:r>
        <w:rPr>
          <w:b/>
          <w:color w:val="000080"/>
          <w:lang w:val="ru-RU"/>
        </w:rPr>
        <w:t xml:space="preserve">120 </w:t>
      </w:r>
      <w:r>
        <w:rPr>
          <w:b/>
          <w:color w:val="000080"/>
          <w:lang w:val="en-US"/>
        </w:rPr>
        <w:t>EUR</w:t>
      </w:r>
      <w:r>
        <w:rPr>
          <w:b/>
          <w:color w:val="000080"/>
          <w:lang w:val="ru-RU"/>
        </w:rPr>
        <w:t xml:space="preserve"> </w:t>
      </w:r>
      <w:r>
        <w:rPr>
          <w:bCs/>
          <w:color w:val="000080"/>
          <w:lang w:val="ru-RU"/>
        </w:rPr>
        <w:t>(евро)</w:t>
      </w:r>
      <w:r>
        <w:rPr>
          <w:color w:val="000080"/>
          <w:lang w:val="ru-RU"/>
        </w:rPr>
        <w:t>. Оргвзнос будет вноситься п</w:t>
      </w:r>
      <w:r>
        <w:rPr>
          <w:color w:val="000080"/>
          <w:lang w:val="ru-RU"/>
        </w:rPr>
        <w:t xml:space="preserve">о безналичному расчету путем денежного перевода. Срок оплаты: </w:t>
      </w:r>
      <w:r>
        <w:rPr>
          <w:b/>
          <w:color w:val="000080"/>
          <w:lang w:val="ru-RU"/>
        </w:rPr>
        <w:t>31 января</w:t>
      </w:r>
      <w:r>
        <w:rPr>
          <w:color w:val="000080"/>
          <w:lang w:val="ru-RU"/>
        </w:rPr>
        <w:t xml:space="preserve"> </w:t>
      </w:r>
      <w:r>
        <w:rPr>
          <w:b/>
          <w:color w:val="000080"/>
          <w:lang w:val="ru-RU"/>
        </w:rPr>
        <w:t xml:space="preserve">2018 г. </w:t>
      </w:r>
      <w:r>
        <w:rPr>
          <w:color w:val="000080"/>
          <w:lang w:val="ru-RU"/>
        </w:rPr>
        <w:t>Наши банковские реквизиты и руководство по проведению оплаты будут сообщены в информационном письме</w:t>
      </w:r>
      <w:r>
        <w:rPr>
          <w:b/>
          <w:color w:val="000080"/>
          <w:lang w:val="ru-RU"/>
        </w:rPr>
        <w:t xml:space="preserve"> </w:t>
      </w:r>
      <w:r>
        <w:rPr>
          <w:color w:val="000080"/>
          <w:lang w:val="ru-RU"/>
        </w:rPr>
        <w:t>в декабре 2017 г.</w:t>
      </w:r>
    </w:p>
    <w:p w:rsidR="001332AE" w:rsidRDefault="001E39EB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  <w:r>
        <w:rPr>
          <w:color w:val="000080"/>
          <w:lang w:val="ru-RU"/>
        </w:rPr>
        <w:t xml:space="preserve">Проезд и проживание в </w:t>
      </w:r>
      <w:r>
        <w:rPr>
          <w:color w:val="000080"/>
          <w:lang w:val="ru-RU"/>
        </w:rPr>
        <w:t>гостинице осуществляется за счет участников конференции.</w:t>
      </w:r>
    </w:p>
    <w:p w:rsidR="001332AE" w:rsidRDefault="001332AE">
      <w:pPr>
        <w:pStyle w:val="Standard"/>
        <w:spacing w:line="360" w:lineRule="auto"/>
        <w:ind w:firstLine="360"/>
        <w:jc w:val="both"/>
        <w:rPr>
          <w:color w:val="000080"/>
          <w:shd w:val="clear" w:color="auto" w:fill="FFFF00"/>
          <w:lang w:val="ru-RU"/>
        </w:rPr>
      </w:pPr>
    </w:p>
    <w:p w:rsidR="001332AE" w:rsidRDefault="001E39EB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  <w:r>
        <w:rPr>
          <w:color w:val="000080"/>
          <w:lang w:val="ru-RU"/>
        </w:rPr>
        <w:t>Ждем Ваши заявки!</w:t>
      </w:r>
    </w:p>
    <w:p w:rsidR="001332AE" w:rsidRDefault="001332AE">
      <w:pPr>
        <w:pStyle w:val="Standard"/>
        <w:spacing w:line="360" w:lineRule="auto"/>
        <w:ind w:firstLine="360"/>
        <w:jc w:val="both"/>
        <w:rPr>
          <w:color w:val="000080"/>
          <w:lang w:val="ru-RU"/>
        </w:rPr>
      </w:pPr>
    </w:p>
    <w:p w:rsidR="001332AE" w:rsidRDefault="001E39EB">
      <w:pPr>
        <w:pStyle w:val="Standard"/>
        <w:spacing w:line="360" w:lineRule="auto"/>
        <w:rPr>
          <w:color w:val="000080"/>
          <w:lang w:val="ru-RU"/>
        </w:rPr>
      </w:pPr>
      <w:r>
        <w:rPr>
          <w:color w:val="000080"/>
          <w:lang w:val="ru-RU"/>
        </w:rPr>
        <w:t>С уважением</w:t>
      </w:r>
      <w:r w:rsidR="000075C7">
        <w:rPr>
          <w:color w:val="000080"/>
          <w:lang w:val="ru-RU"/>
        </w:rPr>
        <w:t>,</w:t>
      </w:r>
    </w:p>
    <w:p w:rsidR="001332AE" w:rsidRDefault="001332AE">
      <w:pPr>
        <w:pStyle w:val="Standard"/>
        <w:spacing w:line="360" w:lineRule="auto"/>
        <w:rPr>
          <w:color w:val="000080"/>
          <w:lang w:val="ru-RU"/>
        </w:rPr>
      </w:pPr>
    </w:p>
    <w:p w:rsidR="001332AE" w:rsidRDefault="001E39EB">
      <w:pPr>
        <w:pStyle w:val="Standard"/>
        <w:spacing w:line="360" w:lineRule="auto"/>
        <w:rPr>
          <w:color w:val="000080"/>
          <w:lang w:val="ru-RU"/>
        </w:rPr>
      </w:pPr>
      <w:r>
        <w:rPr>
          <w:color w:val="000080"/>
          <w:lang w:val="ru-RU"/>
        </w:rPr>
        <w:t>Председатель оргкомитета</w:t>
      </w:r>
    </w:p>
    <w:p w:rsidR="001332AE" w:rsidRDefault="001E39EB">
      <w:pPr>
        <w:pStyle w:val="Standard"/>
        <w:spacing w:line="360" w:lineRule="auto"/>
        <w:rPr>
          <w:color w:val="000080"/>
          <w:lang w:val="ru-RU"/>
        </w:rPr>
      </w:pPr>
      <w:r>
        <w:rPr>
          <w:color w:val="000080"/>
          <w:lang w:val="ru-RU"/>
        </w:rPr>
        <w:t>профессор Анна Скотницка</w:t>
      </w:r>
    </w:p>
    <w:p w:rsidR="001332AE" w:rsidRDefault="001332AE">
      <w:pPr>
        <w:pStyle w:val="Standard"/>
        <w:spacing w:line="360" w:lineRule="auto"/>
      </w:pPr>
    </w:p>
    <w:sectPr w:rsidR="001332AE" w:rsidSect="001332AE">
      <w:headerReference w:type="default" r:id="rId13"/>
      <w:pgSz w:w="11906" w:h="16838"/>
      <w:pgMar w:top="766" w:right="3260" w:bottom="567" w:left="851" w:header="709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EB" w:rsidRDefault="001E39EB" w:rsidP="001332AE">
      <w:r>
        <w:separator/>
      </w:r>
    </w:p>
  </w:endnote>
  <w:endnote w:type="continuationSeparator" w:id="0">
    <w:p w:rsidR="001E39EB" w:rsidRDefault="001E39EB" w:rsidP="00133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EB" w:rsidRDefault="001E39EB" w:rsidP="001332AE">
      <w:r w:rsidRPr="001332AE">
        <w:rPr>
          <w:color w:val="000000"/>
        </w:rPr>
        <w:separator/>
      </w:r>
    </w:p>
  </w:footnote>
  <w:footnote w:type="continuationSeparator" w:id="0">
    <w:p w:rsidR="001E39EB" w:rsidRDefault="001E39EB" w:rsidP="00133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2AE" w:rsidRDefault="001332AE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5547960</wp:posOffset>
          </wp:positionH>
          <wp:positionV relativeFrom="page">
            <wp:posOffset>208800</wp:posOffset>
          </wp:positionV>
          <wp:extent cx="1713960" cy="10742400"/>
          <wp:effectExtent l="0" t="0" r="0" b="0"/>
          <wp:wrapNone/>
          <wp:docPr id="1" name="Obraz 5" descr="IFW-papi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3960" cy="10742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81F30"/>
    <w:multiLevelType w:val="multilevel"/>
    <w:tmpl w:val="3D460D22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3AB169C9"/>
    <w:multiLevelType w:val="multilevel"/>
    <w:tmpl w:val="0FE06CA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4D2669AB"/>
    <w:multiLevelType w:val="multilevel"/>
    <w:tmpl w:val="3F645EAC"/>
    <w:styleLink w:val="WWNum1"/>
    <w:lvl w:ilvl="0">
      <w:numFmt w:val="bullet"/>
      <w:lvlText w:val="•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">
    <w:nsid w:val="640B449A"/>
    <w:multiLevelType w:val="multilevel"/>
    <w:tmpl w:val="0A5E35CE"/>
    <w:styleLink w:val="WW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76E75A5D"/>
    <w:multiLevelType w:val="multilevel"/>
    <w:tmpl w:val="D9703C3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2AE"/>
    <w:rsid w:val="000075C7"/>
    <w:rsid w:val="001332AE"/>
    <w:rsid w:val="001E39EB"/>
    <w:rsid w:val="0039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sz w:val="24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332AE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rsid w:val="001332A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1332AE"/>
    <w:pPr>
      <w:spacing w:after="120"/>
    </w:pPr>
  </w:style>
  <w:style w:type="paragraph" w:styleId="Lista">
    <w:name w:val="List"/>
    <w:basedOn w:val="Textbody"/>
    <w:rsid w:val="001332AE"/>
    <w:rPr>
      <w:rFonts w:cs="Mangal"/>
    </w:rPr>
  </w:style>
  <w:style w:type="paragraph" w:customStyle="1" w:styleId="Caption">
    <w:name w:val="Caption"/>
    <w:basedOn w:val="Standard"/>
    <w:rsid w:val="001332A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1332AE"/>
    <w:pPr>
      <w:suppressLineNumbers/>
    </w:pPr>
    <w:rPr>
      <w:rFonts w:cs="Mangal"/>
    </w:rPr>
  </w:style>
  <w:style w:type="paragraph" w:customStyle="1" w:styleId="Heading1">
    <w:name w:val="Heading 1"/>
    <w:basedOn w:val="Standard"/>
    <w:rsid w:val="001332AE"/>
    <w:pPr>
      <w:spacing w:before="280" w:after="280"/>
      <w:outlineLvl w:val="0"/>
    </w:pPr>
    <w:rPr>
      <w:b/>
      <w:bCs/>
      <w:sz w:val="48"/>
      <w:szCs w:val="48"/>
    </w:rPr>
  </w:style>
  <w:style w:type="paragraph" w:styleId="Tytu">
    <w:name w:val="Title"/>
    <w:basedOn w:val="Standard"/>
    <w:rsid w:val="001332AE"/>
    <w:pPr>
      <w:spacing w:before="280" w:after="280"/>
    </w:pPr>
  </w:style>
  <w:style w:type="paragraph" w:customStyle="1" w:styleId="Textbodyindent">
    <w:name w:val="Text body indent"/>
    <w:basedOn w:val="Standard"/>
    <w:rsid w:val="001332AE"/>
    <w:pPr>
      <w:spacing w:before="280" w:after="280"/>
    </w:pPr>
  </w:style>
  <w:style w:type="paragraph" w:customStyle="1" w:styleId="Header">
    <w:name w:val="Header"/>
    <w:basedOn w:val="Standard"/>
    <w:rsid w:val="001332A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1332AE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1332AE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rsid w:val="001332AE"/>
    <w:rPr>
      <w:rFonts w:ascii="Cambria" w:hAnsi="Cambria" w:cs="Times New Roman"/>
      <w:b/>
      <w:bCs/>
      <w:kern w:val="3"/>
      <w:sz w:val="32"/>
      <w:szCs w:val="32"/>
      <w:lang w:eastAsia="zh-CN"/>
    </w:rPr>
  </w:style>
  <w:style w:type="character" w:customStyle="1" w:styleId="TytuZnak">
    <w:name w:val="Tytuł Znak"/>
    <w:basedOn w:val="Domylnaczcionkaakapitu"/>
    <w:rsid w:val="001332AE"/>
    <w:rPr>
      <w:rFonts w:ascii="Cambria" w:hAnsi="Cambria" w:cs="Times New Roman"/>
      <w:b/>
      <w:bCs/>
      <w:kern w:val="3"/>
      <w:sz w:val="32"/>
      <w:szCs w:val="32"/>
    </w:rPr>
  </w:style>
  <w:style w:type="character" w:styleId="Pogrubienie">
    <w:name w:val="Strong"/>
    <w:basedOn w:val="Domylnaczcionkaakapitu"/>
    <w:rsid w:val="001332AE"/>
    <w:rPr>
      <w:rFonts w:cs="Times New Roman"/>
      <w:b/>
    </w:rPr>
  </w:style>
  <w:style w:type="character" w:customStyle="1" w:styleId="TekstpodstawowywcityZnak">
    <w:name w:val="Tekst podstawowy wcięty Znak"/>
    <w:basedOn w:val="Domylnaczcionkaakapitu"/>
    <w:rsid w:val="001332AE"/>
    <w:rPr>
      <w:rFonts w:cs="Times New Roman"/>
      <w:sz w:val="24"/>
      <w:szCs w:val="24"/>
    </w:rPr>
  </w:style>
  <w:style w:type="character" w:customStyle="1" w:styleId="NagwekZnak">
    <w:name w:val="Nagłówek Znak"/>
    <w:basedOn w:val="Domylnaczcionkaakapitu"/>
    <w:rsid w:val="001332AE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rsid w:val="001332AE"/>
    <w:rPr>
      <w:rFonts w:cs="Times New Roman"/>
      <w:sz w:val="24"/>
      <w:szCs w:val="24"/>
    </w:rPr>
  </w:style>
  <w:style w:type="character" w:styleId="Numerstrony">
    <w:name w:val="page number"/>
    <w:basedOn w:val="Domylnaczcionkaakapitu"/>
    <w:rsid w:val="001332AE"/>
    <w:rPr>
      <w:rFonts w:cs="Times New Roman"/>
    </w:rPr>
  </w:style>
  <w:style w:type="character" w:customStyle="1" w:styleId="TekstpodstawowyZnak">
    <w:name w:val="Tekst podstawowy Znak"/>
    <w:basedOn w:val="Domylnaczcionkaakapitu"/>
    <w:rsid w:val="001332AE"/>
    <w:rPr>
      <w:rFonts w:cs="Times New Roman"/>
      <w:sz w:val="24"/>
    </w:rPr>
  </w:style>
  <w:style w:type="character" w:customStyle="1" w:styleId="TekstdymkaZnak">
    <w:name w:val="Tekst dymka Znak"/>
    <w:basedOn w:val="Domylnaczcionkaakapitu"/>
    <w:rsid w:val="001332AE"/>
    <w:rPr>
      <w:rFonts w:ascii="Tahoma" w:hAnsi="Tahoma" w:cs="Times New Roman"/>
      <w:sz w:val="16"/>
    </w:rPr>
  </w:style>
  <w:style w:type="character" w:customStyle="1" w:styleId="Internetlink">
    <w:name w:val="Internet link"/>
    <w:basedOn w:val="Domylnaczcionkaakapitu"/>
    <w:rsid w:val="001332AE"/>
    <w:rPr>
      <w:color w:val="0000FF"/>
      <w:u w:val="single"/>
    </w:rPr>
  </w:style>
  <w:style w:type="character" w:customStyle="1" w:styleId="ListLabel1">
    <w:name w:val="ListLabel 1"/>
    <w:rsid w:val="001332AE"/>
    <w:rPr>
      <w:rFonts w:cs="Times New Roman"/>
    </w:rPr>
  </w:style>
  <w:style w:type="character" w:customStyle="1" w:styleId="ListLabel2">
    <w:name w:val="ListLabel 2"/>
    <w:rsid w:val="001332AE"/>
    <w:rPr>
      <w:rFonts w:cs="Times New Roman"/>
    </w:rPr>
  </w:style>
  <w:style w:type="character" w:customStyle="1" w:styleId="ListLabel3">
    <w:name w:val="ListLabel 3"/>
    <w:rsid w:val="001332AE"/>
    <w:rPr>
      <w:rFonts w:cs="Times New Roman"/>
    </w:rPr>
  </w:style>
  <w:style w:type="character" w:customStyle="1" w:styleId="ListLabel4">
    <w:name w:val="ListLabel 4"/>
    <w:rsid w:val="001332AE"/>
    <w:rPr>
      <w:rFonts w:cs="Times New Roman"/>
    </w:rPr>
  </w:style>
  <w:style w:type="character" w:customStyle="1" w:styleId="ListLabel5">
    <w:name w:val="ListLabel 5"/>
    <w:rsid w:val="001332AE"/>
    <w:rPr>
      <w:rFonts w:cs="Times New Roman"/>
    </w:rPr>
  </w:style>
  <w:style w:type="character" w:customStyle="1" w:styleId="ListLabel6">
    <w:name w:val="ListLabel 6"/>
    <w:rsid w:val="001332AE"/>
    <w:rPr>
      <w:rFonts w:cs="Times New Roman"/>
    </w:rPr>
  </w:style>
  <w:style w:type="character" w:customStyle="1" w:styleId="ListLabel7">
    <w:name w:val="ListLabel 7"/>
    <w:rsid w:val="001332AE"/>
    <w:rPr>
      <w:rFonts w:cs="Times New Roman"/>
    </w:rPr>
  </w:style>
  <w:style w:type="character" w:customStyle="1" w:styleId="ListLabel8">
    <w:name w:val="ListLabel 8"/>
    <w:rsid w:val="001332AE"/>
    <w:rPr>
      <w:rFonts w:cs="Times New Roman"/>
    </w:rPr>
  </w:style>
  <w:style w:type="character" w:customStyle="1" w:styleId="ListLabel9">
    <w:name w:val="ListLabel 9"/>
    <w:rsid w:val="001332AE"/>
    <w:rPr>
      <w:rFonts w:cs="Times New Roman"/>
    </w:rPr>
  </w:style>
  <w:style w:type="character" w:customStyle="1" w:styleId="ListLabel10">
    <w:name w:val="ListLabel 10"/>
    <w:rsid w:val="001332AE"/>
    <w:rPr>
      <w:rFonts w:cs="Times New Roman"/>
    </w:rPr>
  </w:style>
  <w:style w:type="character" w:customStyle="1" w:styleId="ListLabel11">
    <w:name w:val="ListLabel 11"/>
    <w:rsid w:val="001332AE"/>
    <w:rPr>
      <w:rFonts w:cs="Times New Roman"/>
    </w:rPr>
  </w:style>
  <w:style w:type="character" w:customStyle="1" w:styleId="ListLabel12">
    <w:name w:val="ListLabel 12"/>
    <w:rsid w:val="001332AE"/>
    <w:rPr>
      <w:rFonts w:cs="Times New Roman"/>
    </w:rPr>
  </w:style>
  <w:style w:type="character" w:customStyle="1" w:styleId="ListLabel13">
    <w:name w:val="ListLabel 13"/>
    <w:rsid w:val="001332AE"/>
    <w:rPr>
      <w:rFonts w:cs="Times New Roman"/>
    </w:rPr>
  </w:style>
  <w:style w:type="character" w:customStyle="1" w:styleId="ListLabel14">
    <w:name w:val="ListLabel 14"/>
    <w:rsid w:val="001332AE"/>
    <w:rPr>
      <w:rFonts w:cs="Times New Roman"/>
    </w:rPr>
  </w:style>
  <w:style w:type="character" w:customStyle="1" w:styleId="ListLabel15">
    <w:name w:val="ListLabel 15"/>
    <w:rsid w:val="001332AE"/>
    <w:rPr>
      <w:rFonts w:cs="Times New Roman"/>
    </w:rPr>
  </w:style>
  <w:style w:type="character" w:customStyle="1" w:styleId="ListLabel16">
    <w:name w:val="ListLabel 16"/>
    <w:rsid w:val="001332AE"/>
    <w:rPr>
      <w:rFonts w:cs="Times New Roman"/>
    </w:rPr>
  </w:style>
  <w:style w:type="character" w:customStyle="1" w:styleId="ListLabel17">
    <w:name w:val="ListLabel 17"/>
    <w:rsid w:val="001332AE"/>
    <w:rPr>
      <w:rFonts w:cs="Times New Roman"/>
    </w:rPr>
  </w:style>
  <w:style w:type="character" w:customStyle="1" w:styleId="ListLabel18">
    <w:name w:val="ListLabel 18"/>
    <w:rsid w:val="001332AE"/>
    <w:rPr>
      <w:rFonts w:cs="Times New Roman"/>
    </w:rPr>
  </w:style>
  <w:style w:type="character" w:customStyle="1" w:styleId="ListLabel19">
    <w:name w:val="ListLabel 19"/>
    <w:rsid w:val="001332AE"/>
    <w:rPr>
      <w:rFonts w:cs="Times New Roman"/>
    </w:rPr>
  </w:style>
  <w:style w:type="character" w:customStyle="1" w:styleId="ListLabel20">
    <w:name w:val="ListLabel 20"/>
    <w:rsid w:val="001332AE"/>
    <w:rPr>
      <w:rFonts w:cs="Times New Roman"/>
    </w:rPr>
  </w:style>
  <w:style w:type="character" w:customStyle="1" w:styleId="ListLabel21">
    <w:name w:val="ListLabel 21"/>
    <w:rsid w:val="001332AE"/>
    <w:rPr>
      <w:rFonts w:cs="Times New Roman"/>
    </w:rPr>
  </w:style>
  <w:style w:type="character" w:customStyle="1" w:styleId="ListLabel22">
    <w:name w:val="ListLabel 22"/>
    <w:rsid w:val="001332AE"/>
    <w:rPr>
      <w:rFonts w:cs="Times New Roman"/>
    </w:rPr>
  </w:style>
  <w:style w:type="character" w:customStyle="1" w:styleId="ListLabel23">
    <w:name w:val="ListLabel 23"/>
    <w:rsid w:val="001332AE"/>
    <w:rPr>
      <w:rFonts w:cs="Times New Roman"/>
    </w:rPr>
  </w:style>
  <w:style w:type="character" w:customStyle="1" w:styleId="ListLabel24">
    <w:name w:val="ListLabel 24"/>
    <w:rsid w:val="001332AE"/>
    <w:rPr>
      <w:rFonts w:cs="Times New Roman"/>
    </w:rPr>
  </w:style>
  <w:style w:type="character" w:customStyle="1" w:styleId="ListLabel25">
    <w:name w:val="ListLabel 25"/>
    <w:rsid w:val="001332AE"/>
    <w:rPr>
      <w:rFonts w:cs="Times New Roman"/>
    </w:rPr>
  </w:style>
  <w:style w:type="character" w:customStyle="1" w:styleId="ListLabel26">
    <w:name w:val="ListLabel 26"/>
    <w:rsid w:val="001332AE"/>
    <w:rPr>
      <w:rFonts w:cs="Times New Roman"/>
    </w:rPr>
  </w:style>
  <w:style w:type="character" w:customStyle="1" w:styleId="ListLabel27">
    <w:name w:val="ListLabel 27"/>
    <w:rsid w:val="001332AE"/>
    <w:rPr>
      <w:rFonts w:cs="Times New Roman"/>
    </w:rPr>
  </w:style>
  <w:style w:type="numbering" w:customStyle="1" w:styleId="NoList">
    <w:name w:val="No List"/>
    <w:basedOn w:val="Bezlisty"/>
    <w:rsid w:val="001332AE"/>
    <w:pPr>
      <w:numPr>
        <w:numId w:val="1"/>
      </w:numPr>
    </w:pPr>
  </w:style>
  <w:style w:type="numbering" w:customStyle="1" w:styleId="WWNum1">
    <w:name w:val="WWNum1"/>
    <w:basedOn w:val="Bezlisty"/>
    <w:rsid w:val="001332AE"/>
    <w:pPr>
      <w:numPr>
        <w:numId w:val="2"/>
      </w:numPr>
    </w:pPr>
  </w:style>
  <w:style w:type="numbering" w:customStyle="1" w:styleId="WWNum2">
    <w:name w:val="WWNum2"/>
    <w:basedOn w:val="Bezlisty"/>
    <w:rsid w:val="001332AE"/>
    <w:pPr>
      <w:numPr>
        <w:numId w:val="3"/>
      </w:numPr>
    </w:pPr>
  </w:style>
  <w:style w:type="numbering" w:customStyle="1" w:styleId="WWNum3">
    <w:name w:val="WWNum3"/>
    <w:basedOn w:val="Bezlisty"/>
    <w:rsid w:val="001332AE"/>
    <w:pPr>
      <w:numPr>
        <w:numId w:val="4"/>
      </w:numPr>
    </w:pPr>
  </w:style>
  <w:style w:type="numbering" w:customStyle="1" w:styleId="WWNum4">
    <w:name w:val="WWNum4"/>
    <w:basedOn w:val="Bezlisty"/>
    <w:rsid w:val="001332AE"/>
    <w:pPr>
      <w:numPr>
        <w:numId w:val="5"/>
      </w:numPr>
    </w:pPr>
  </w:style>
  <w:style w:type="paragraph" w:styleId="Nagwek">
    <w:name w:val="header"/>
    <w:basedOn w:val="Normalny"/>
    <w:link w:val="NagwekZnak1"/>
    <w:uiPriority w:val="99"/>
    <w:semiHidden/>
    <w:unhideWhenUsed/>
    <w:rsid w:val="001332A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1332A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akovye.imena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nakovye.imena@gmail.com" TargetMode="External"/><Relationship Id="rId12" Type="http://schemas.openxmlformats.org/officeDocument/2006/relationships/hyperlink" Target="mailto:znakovye.im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nakovye.imen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znakovye.imen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nakovye.imena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486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23 października 2009 r</dc:title>
  <dc:creator>Żaneta Pawlak</dc:creator>
  <cp:lastModifiedBy>User</cp:lastModifiedBy>
  <cp:revision>2</cp:revision>
  <cp:lastPrinted>2015-02-04T09:27:00Z</cp:lastPrinted>
  <dcterms:created xsi:type="dcterms:W3CDTF">2017-05-18T08:37:00Z</dcterms:created>
  <dcterms:modified xsi:type="dcterms:W3CDTF">2017-07-21T02:35:00Z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UniwersytetJagiellonski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